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BBD90" w14:textId="77777777" w:rsidR="00CF1A22" w:rsidRPr="00FC57B7" w:rsidRDefault="00FC57B7">
      <w:pPr>
        <w:spacing w:before="7" w:line="272" w:lineRule="exact"/>
        <w:ind w:left="72"/>
        <w:jc w:val="center"/>
        <w:textAlignment w:val="baseline"/>
        <w:rPr>
          <w:rFonts w:ascii="Arial" w:eastAsia="Arial" w:hAnsi="Arial"/>
          <w:b/>
          <w:color w:val="000000"/>
          <w:spacing w:val="-6"/>
        </w:rPr>
      </w:pPr>
      <w:r w:rsidRPr="00FC57B7">
        <w:rPr>
          <w:rFonts w:ascii="Arial" w:eastAsia="Arial" w:hAnsi="Arial"/>
          <w:b/>
          <w:color w:val="000000"/>
          <w:spacing w:val="-6"/>
        </w:rPr>
        <w:t>CITY OF TWO RIVERS CITY COUNCIL</w:t>
      </w:r>
    </w:p>
    <w:p w14:paraId="4103F296" w14:textId="77777777" w:rsidR="00CF1A22" w:rsidRPr="00FC57B7" w:rsidRDefault="00FC57B7">
      <w:pPr>
        <w:spacing w:before="213" w:line="272" w:lineRule="exact"/>
        <w:ind w:left="72"/>
        <w:jc w:val="center"/>
        <w:textAlignment w:val="baseline"/>
        <w:rPr>
          <w:rFonts w:ascii="Arial" w:eastAsia="Arial" w:hAnsi="Arial"/>
          <w:b/>
          <w:color w:val="000000"/>
          <w:spacing w:val="-7"/>
        </w:rPr>
      </w:pPr>
      <w:r w:rsidRPr="00FC57B7">
        <w:rPr>
          <w:rFonts w:ascii="Arial" w:eastAsia="Arial" w:hAnsi="Arial"/>
          <w:b/>
          <w:color w:val="000000"/>
          <w:spacing w:val="-7"/>
        </w:rPr>
        <w:t>PUBLIC WORKS COMMITTEE</w:t>
      </w:r>
    </w:p>
    <w:p w14:paraId="4F7E43F3" w14:textId="77777777" w:rsidR="00CF1A22" w:rsidRPr="00FC57B7" w:rsidRDefault="00FC57B7">
      <w:pPr>
        <w:spacing w:line="251" w:lineRule="exact"/>
        <w:ind w:left="72"/>
        <w:jc w:val="center"/>
        <w:textAlignment w:val="baseline"/>
        <w:rPr>
          <w:rFonts w:ascii="Arial" w:eastAsia="Arial" w:hAnsi="Arial"/>
          <w:b/>
          <w:color w:val="000000"/>
        </w:rPr>
      </w:pPr>
      <w:r w:rsidRPr="00FC57B7">
        <w:rPr>
          <w:rFonts w:ascii="Arial" w:eastAsia="Arial" w:hAnsi="Arial"/>
          <w:b/>
          <w:color w:val="000000"/>
        </w:rPr>
        <w:t xml:space="preserve">Wednesday, November 04, 2020 - 5:15 P.M. </w:t>
      </w:r>
      <w:r w:rsidRPr="00FC57B7">
        <w:rPr>
          <w:rFonts w:ascii="Arial" w:eastAsia="Arial" w:hAnsi="Arial"/>
          <w:b/>
          <w:color w:val="000000"/>
        </w:rPr>
        <w:br/>
        <w:t>City Hall: Third Floor - Committee Room</w:t>
      </w:r>
    </w:p>
    <w:p w14:paraId="3A01AADA" w14:textId="35486437" w:rsidR="00CF1A22" w:rsidRPr="00FC57B7" w:rsidRDefault="003C776C">
      <w:pPr>
        <w:spacing w:before="230" w:line="319" w:lineRule="exact"/>
        <w:ind w:left="72"/>
        <w:jc w:val="center"/>
        <w:textAlignment w:val="baseline"/>
        <w:rPr>
          <w:rFonts w:ascii="Arial" w:eastAsia="Arial" w:hAnsi="Arial"/>
          <w:b/>
          <w:color w:val="000000"/>
          <w:sz w:val="28"/>
          <w:szCs w:val="28"/>
        </w:rPr>
      </w:pPr>
      <w:r>
        <w:rPr>
          <w:rFonts w:ascii="Arial" w:eastAsia="Arial" w:hAnsi="Arial"/>
          <w:b/>
          <w:color w:val="000000"/>
          <w:sz w:val="28"/>
          <w:szCs w:val="28"/>
        </w:rPr>
        <w:t>MINUTES</w:t>
      </w:r>
    </w:p>
    <w:p w14:paraId="6D044469" w14:textId="28895A2F" w:rsidR="00CF1A22" w:rsidRPr="00FE5C27" w:rsidRDefault="00FC57B7" w:rsidP="00064898">
      <w:pPr>
        <w:tabs>
          <w:tab w:val="left" w:pos="720"/>
          <w:tab w:val="left" w:pos="792"/>
        </w:tabs>
        <w:textAlignment w:val="baseline"/>
        <w:rPr>
          <w:rFonts w:ascii="Arial" w:eastAsia="Arial" w:hAnsi="Arial"/>
          <w:b/>
          <w:color w:val="000000"/>
          <w:spacing w:val="-3"/>
        </w:rPr>
      </w:pPr>
      <w:r w:rsidRPr="00FE5C27">
        <w:rPr>
          <w:rFonts w:ascii="Arial" w:eastAsia="Arial" w:hAnsi="Arial"/>
          <w:b/>
          <w:color w:val="000000"/>
          <w:spacing w:val="-3"/>
        </w:rPr>
        <w:t>Call to Order</w:t>
      </w:r>
    </w:p>
    <w:p w14:paraId="38558DEC" w14:textId="77777777" w:rsidR="00FE5C27" w:rsidRPr="00FE5C27" w:rsidRDefault="00FE5C27" w:rsidP="00064898">
      <w:pPr>
        <w:tabs>
          <w:tab w:val="left" w:pos="720"/>
          <w:tab w:val="left" w:pos="792"/>
        </w:tabs>
        <w:textAlignment w:val="baseline"/>
        <w:rPr>
          <w:rFonts w:ascii="Arial" w:eastAsia="Arial" w:hAnsi="Arial"/>
          <w:b/>
          <w:color w:val="000000"/>
          <w:spacing w:val="-3"/>
        </w:rPr>
      </w:pPr>
    </w:p>
    <w:p w14:paraId="695D92B5" w14:textId="1CF9CE27" w:rsidR="00453011" w:rsidRPr="00453011" w:rsidRDefault="00FC57B7" w:rsidP="00453011">
      <w:pPr>
        <w:tabs>
          <w:tab w:val="left" w:pos="720"/>
          <w:tab w:val="left" w:pos="792"/>
        </w:tabs>
        <w:textAlignment w:val="baseline"/>
        <w:rPr>
          <w:rFonts w:ascii="Arial" w:eastAsia="Arial" w:hAnsi="Arial"/>
          <w:bCs/>
          <w:color w:val="000000"/>
          <w:spacing w:val="-7"/>
        </w:rPr>
      </w:pPr>
      <w:r w:rsidRPr="00FE5C27">
        <w:rPr>
          <w:rFonts w:ascii="Arial" w:eastAsia="Arial" w:hAnsi="Arial"/>
          <w:b/>
          <w:color w:val="000000"/>
          <w:spacing w:val="-7"/>
        </w:rPr>
        <w:t>Roll Call</w:t>
      </w:r>
      <w:r w:rsidR="00453011" w:rsidRPr="00453011">
        <w:rPr>
          <w:rFonts w:ascii="Arial" w:eastAsia="Arial" w:hAnsi="Arial"/>
          <w:b/>
          <w:bCs/>
          <w:color w:val="000000"/>
          <w:spacing w:val="-7"/>
        </w:rPr>
        <w:t>–</w:t>
      </w:r>
      <w:r w:rsidR="00453011">
        <w:rPr>
          <w:rFonts w:ascii="Arial" w:eastAsia="Arial" w:hAnsi="Arial"/>
          <w:b/>
          <w:color w:val="000000"/>
          <w:spacing w:val="-7"/>
        </w:rPr>
        <w:t xml:space="preserve"> </w:t>
      </w:r>
      <w:r w:rsidR="00453011">
        <w:rPr>
          <w:rFonts w:ascii="Arial" w:eastAsia="Arial" w:hAnsi="Arial"/>
          <w:bCs/>
          <w:color w:val="000000"/>
          <w:spacing w:val="-7"/>
        </w:rPr>
        <w:t xml:space="preserve">Committee members:  </w:t>
      </w:r>
      <w:r w:rsidR="00453011" w:rsidRPr="00453011">
        <w:rPr>
          <w:rFonts w:ascii="Arial" w:eastAsia="Arial" w:hAnsi="Arial"/>
          <w:bCs/>
          <w:color w:val="000000"/>
          <w:spacing w:val="-7"/>
        </w:rPr>
        <w:t>Darla LeClair, John Casavant, Jay Remiker (</w:t>
      </w:r>
      <w:r w:rsidR="00453011">
        <w:rPr>
          <w:rFonts w:ascii="Arial" w:eastAsia="Arial" w:hAnsi="Arial"/>
          <w:bCs/>
          <w:color w:val="000000"/>
          <w:spacing w:val="-7"/>
        </w:rPr>
        <w:t>absent</w:t>
      </w:r>
      <w:r w:rsidR="00453011" w:rsidRPr="00453011">
        <w:rPr>
          <w:rFonts w:ascii="Arial" w:eastAsia="Arial" w:hAnsi="Arial"/>
          <w:bCs/>
          <w:color w:val="000000"/>
          <w:spacing w:val="-7"/>
        </w:rPr>
        <w:t>)</w:t>
      </w:r>
    </w:p>
    <w:p w14:paraId="45D20B3C" w14:textId="77777777" w:rsidR="00453011" w:rsidRPr="00453011" w:rsidRDefault="00453011" w:rsidP="00453011">
      <w:pPr>
        <w:tabs>
          <w:tab w:val="left" w:pos="720"/>
          <w:tab w:val="left" w:pos="792"/>
        </w:tabs>
        <w:ind w:left="450"/>
        <w:textAlignment w:val="baseline"/>
        <w:rPr>
          <w:rFonts w:ascii="Arial" w:eastAsia="Arial" w:hAnsi="Arial"/>
          <w:bCs/>
          <w:color w:val="000000"/>
          <w:spacing w:val="-7"/>
        </w:rPr>
      </w:pPr>
      <w:r w:rsidRPr="00453011">
        <w:rPr>
          <w:rFonts w:ascii="Arial" w:eastAsia="Arial" w:hAnsi="Arial"/>
          <w:bCs/>
          <w:color w:val="000000"/>
          <w:spacing w:val="-7"/>
        </w:rPr>
        <w:t>Staff:  Jim McDonald (City Engineer/Public Works Director), Scott Ahl (Civil Engineer II)</w:t>
      </w:r>
    </w:p>
    <w:p w14:paraId="2605E2B4" w14:textId="77777777" w:rsidR="00453011" w:rsidRPr="00453011" w:rsidRDefault="00453011" w:rsidP="00453011">
      <w:pPr>
        <w:tabs>
          <w:tab w:val="left" w:pos="720"/>
          <w:tab w:val="left" w:pos="792"/>
        </w:tabs>
        <w:textAlignment w:val="baseline"/>
        <w:rPr>
          <w:rFonts w:ascii="Arial" w:eastAsia="Arial" w:hAnsi="Arial"/>
          <w:b/>
          <w:color w:val="000000"/>
          <w:spacing w:val="-7"/>
        </w:rPr>
      </w:pPr>
    </w:p>
    <w:p w14:paraId="4351356E" w14:textId="77777777" w:rsidR="00453011" w:rsidRPr="00453011" w:rsidRDefault="00453011" w:rsidP="00453011">
      <w:pPr>
        <w:tabs>
          <w:tab w:val="left" w:pos="720"/>
          <w:tab w:val="left" w:pos="792"/>
        </w:tabs>
        <w:textAlignment w:val="baseline"/>
        <w:rPr>
          <w:rFonts w:ascii="Arial" w:eastAsia="Arial" w:hAnsi="Arial"/>
          <w:b/>
          <w:bCs/>
          <w:color w:val="000000"/>
          <w:spacing w:val="-7"/>
        </w:rPr>
      </w:pPr>
      <w:r w:rsidRPr="00453011">
        <w:rPr>
          <w:rFonts w:ascii="Arial" w:eastAsia="Arial" w:hAnsi="Arial"/>
          <w:b/>
          <w:bCs/>
          <w:color w:val="000000"/>
          <w:spacing w:val="-7"/>
        </w:rPr>
        <w:t xml:space="preserve">Review and Approval of Minutes  </w:t>
      </w:r>
    </w:p>
    <w:p w14:paraId="1D7B912F" w14:textId="77777777" w:rsidR="00453011" w:rsidRPr="00453011" w:rsidRDefault="00453011" w:rsidP="00453011">
      <w:pPr>
        <w:tabs>
          <w:tab w:val="left" w:pos="720"/>
          <w:tab w:val="left" w:pos="792"/>
        </w:tabs>
        <w:ind w:left="360"/>
        <w:textAlignment w:val="baseline"/>
        <w:rPr>
          <w:rFonts w:ascii="Arial" w:eastAsia="Arial" w:hAnsi="Arial"/>
          <w:bCs/>
          <w:color w:val="000000"/>
          <w:spacing w:val="-7"/>
        </w:rPr>
      </w:pPr>
      <w:r w:rsidRPr="00453011">
        <w:rPr>
          <w:rFonts w:ascii="Arial" w:eastAsia="Arial" w:hAnsi="Arial"/>
          <w:bCs/>
          <w:color w:val="000000"/>
          <w:spacing w:val="-7"/>
        </w:rPr>
        <w:t xml:space="preserve">Motion by John Casavant, and seconded by Darla LeClair, to approve minutes as presented.  </w:t>
      </w:r>
      <w:bookmarkStart w:id="0" w:name="_Hlk29374785"/>
      <w:r w:rsidRPr="00453011">
        <w:rPr>
          <w:rFonts w:ascii="Arial" w:eastAsia="Arial" w:hAnsi="Arial"/>
          <w:bCs/>
          <w:color w:val="000000"/>
          <w:spacing w:val="-7"/>
        </w:rPr>
        <w:t>Motion carried upon unanimous voice vote.</w:t>
      </w:r>
    </w:p>
    <w:bookmarkEnd w:id="0"/>
    <w:p w14:paraId="57C15A77" w14:textId="287D71D8" w:rsidR="00CF1A22" w:rsidRPr="00FE5C27" w:rsidRDefault="00CF1A22" w:rsidP="00064898">
      <w:pPr>
        <w:tabs>
          <w:tab w:val="left" w:pos="720"/>
          <w:tab w:val="left" w:pos="792"/>
        </w:tabs>
        <w:textAlignment w:val="baseline"/>
        <w:rPr>
          <w:rFonts w:ascii="Arial" w:eastAsia="Arial" w:hAnsi="Arial"/>
          <w:b/>
          <w:color w:val="000000"/>
          <w:spacing w:val="-7"/>
        </w:rPr>
      </w:pPr>
    </w:p>
    <w:p w14:paraId="1D4FE406" w14:textId="4C59BC7E" w:rsidR="00CF1A22" w:rsidRPr="00FE5C27" w:rsidRDefault="00453011" w:rsidP="00453011">
      <w:pPr>
        <w:tabs>
          <w:tab w:val="left" w:pos="450"/>
          <w:tab w:val="left" w:pos="792"/>
        </w:tabs>
        <w:ind w:left="450" w:hanging="450"/>
        <w:textAlignment w:val="baseline"/>
        <w:rPr>
          <w:rFonts w:ascii="Arial" w:eastAsia="Arial" w:hAnsi="Arial"/>
          <w:b/>
          <w:color w:val="000000"/>
          <w:spacing w:val="-7"/>
        </w:rPr>
      </w:pPr>
      <w:r>
        <w:rPr>
          <w:rFonts w:ascii="Arial" w:eastAsia="Arial" w:hAnsi="Arial"/>
          <w:b/>
          <w:color w:val="000000"/>
          <w:spacing w:val="-7"/>
        </w:rPr>
        <w:t xml:space="preserve">Reviewed Environmental Advisory Board (EAB) goals and objectives; </w:t>
      </w:r>
      <w:r w:rsidRPr="00453011">
        <w:rPr>
          <w:rFonts w:ascii="Arial" w:eastAsia="Arial" w:hAnsi="Arial"/>
          <w:bCs/>
          <w:color w:val="000000"/>
          <w:spacing w:val="-7"/>
        </w:rPr>
        <w:t>LeClair will send copy to PW members with revisions as discussed</w:t>
      </w:r>
      <w:r w:rsidR="00FC57B7" w:rsidRPr="00453011">
        <w:rPr>
          <w:rFonts w:ascii="Arial" w:eastAsia="Arial" w:hAnsi="Arial"/>
          <w:bCs/>
          <w:color w:val="000000"/>
          <w:spacing w:val="-7"/>
        </w:rPr>
        <w:t xml:space="preserve"> </w:t>
      </w:r>
    </w:p>
    <w:p w14:paraId="1CEB7ED1" w14:textId="509A07CC" w:rsidR="00CF1A22" w:rsidRPr="00FE5C27" w:rsidRDefault="00FC57B7" w:rsidP="00064898">
      <w:pPr>
        <w:ind w:left="630"/>
        <w:textAlignment w:val="baseline"/>
        <w:rPr>
          <w:rFonts w:ascii="Arial" w:eastAsia="Arial" w:hAnsi="Arial"/>
          <w:b/>
          <w:color w:val="000000"/>
        </w:rPr>
      </w:pPr>
      <w:r w:rsidRPr="00FE5C27">
        <w:rPr>
          <w:rFonts w:ascii="Arial" w:eastAsia="Arial" w:hAnsi="Arial"/>
          <w:b/>
          <w:color w:val="000000"/>
        </w:rPr>
        <w:t>Tentative First Meeting</w:t>
      </w:r>
      <w:r w:rsidR="00453011">
        <w:rPr>
          <w:rFonts w:ascii="Arial" w:eastAsia="Arial" w:hAnsi="Arial"/>
          <w:b/>
          <w:color w:val="000000"/>
        </w:rPr>
        <w:t xml:space="preserve"> - </w:t>
      </w:r>
      <w:r w:rsidR="00453011">
        <w:rPr>
          <w:rFonts w:ascii="Arial" w:eastAsia="Arial" w:hAnsi="Arial"/>
          <w:bCs/>
          <w:color w:val="000000"/>
        </w:rPr>
        <w:t>Tuesday, December 8, 2020</w:t>
      </w:r>
      <w:r w:rsidRPr="00FE5C27">
        <w:rPr>
          <w:rFonts w:ascii="Arial" w:eastAsia="Arial" w:hAnsi="Arial"/>
          <w:b/>
          <w:color w:val="000000"/>
        </w:rPr>
        <w:br/>
      </w:r>
    </w:p>
    <w:p w14:paraId="116CDA17" w14:textId="2AE4940C" w:rsidR="00CF1A22" w:rsidRPr="00453011" w:rsidRDefault="00FC57B7" w:rsidP="00064898">
      <w:pPr>
        <w:tabs>
          <w:tab w:val="left" w:pos="720"/>
          <w:tab w:val="left" w:pos="792"/>
        </w:tabs>
        <w:ind w:left="630" w:right="72" w:hanging="630"/>
        <w:textAlignment w:val="baseline"/>
        <w:rPr>
          <w:rFonts w:ascii="Arial" w:eastAsia="Arial" w:hAnsi="Arial"/>
          <w:bCs/>
          <w:color w:val="000000"/>
          <w:spacing w:val="-4"/>
        </w:rPr>
      </w:pPr>
      <w:r w:rsidRPr="00FE5C27">
        <w:rPr>
          <w:rFonts w:ascii="Arial" w:eastAsia="Arial" w:hAnsi="Arial"/>
          <w:b/>
          <w:color w:val="000000"/>
          <w:spacing w:val="-4"/>
        </w:rPr>
        <w:t>Terrace Area</w:t>
      </w:r>
      <w:r w:rsidR="00453011">
        <w:rPr>
          <w:rFonts w:ascii="Arial" w:eastAsia="Arial" w:hAnsi="Arial"/>
          <w:b/>
          <w:color w:val="000000"/>
          <w:spacing w:val="-4"/>
        </w:rPr>
        <w:t xml:space="preserve"> Policies - </w:t>
      </w:r>
      <w:r w:rsidR="00453011" w:rsidRPr="00453011">
        <w:rPr>
          <w:rFonts w:ascii="Arial" w:eastAsia="Arial" w:hAnsi="Arial"/>
          <w:bCs/>
          <w:color w:val="000000"/>
          <w:spacing w:val="-4"/>
        </w:rPr>
        <w:t>consider possible need for a right-of-way privilege agreement</w:t>
      </w:r>
      <w:r w:rsidR="00453011">
        <w:rPr>
          <w:rFonts w:ascii="Arial" w:eastAsia="Arial" w:hAnsi="Arial"/>
          <w:bCs/>
          <w:color w:val="000000"/>
          <w:spacing w:val="-4"/>
        </w:rPr>
        <w:t>; staff explained this process has been used for other properties which have items within street right-of-way, such as Harbor Park</w:t>
      </w:r>
    </w:p>
    <w:p w14:paraId="3A28E65B" w14:textId="77777777" w:rsidR="00FE5C27" w:rsidRPr="00453011" w:rsidRDefault="00FE5C27" w:rsidP="00064898">
      <w:pPr>
        <w:tabs>
          <w:tab w:val="left" w:pos="720"/>
          <w:tab w:val="left" w:pos="792"/>
        </w:tabs>
        <w:ind w:left="630" w:right="72" w:hanging="630"/>
        <w:textAlignment w:val="baseline"/>
        <w:rPr>
          <w:rFonts w:ascii="Arial" w:eastAsia="Arial" w:hAnsi="Arial"/>
          <w:bCs/>
          <w:color w:val="000000"/>
          <w:spacing w:val="-4"/>
        </w:rPr>
      </w:pPr>
    </w:p>
    <w:p w14:paraId="54281E2A" w14:textId="654855B9" w:rsidR="00FE5C27" w:rsidRDefault="00FC57B7" w:rsidP="00064898">
      <w:pPr>
        <w:tabs>
          <w:tab w:val="left" w:pos="720"/>
        </w:tabs>
        <w:textAlignment w:val="baseline"/>
        <w:rPr>
          <w:rFonts w:ascii="Arial" w:eastAsia="Arial" w:hAnsi="Arial"/>
          <w:bCs/>
          <w:color w:val="000000"/>
          <w:spacing w:val="-4"/>
        </w:rPr>
      </w:pPr>
      <w:r w:rsidRPr="00FE5C27">
        <w:rPr>
          <w:rFonts w:ascii="Arial" w:eastAsia="Arial" w:hAnsi="Arial"/>
          <w:b/>
          <w:color w:val="000000"/>
          <w:spacing w:val="-4"/>
        </w:rPr>
        <w:t>Special Assessment Policy:</w:t>
      </w:r>
      <w:r w:rsidR="00453011">
        <w:rPr>
          <w:rFonts w:ascii="Arial" w:eastAsia="Arial" w:hAnsi="Arial"/>
          <w:b/>
          <w:color w:val="000000"/>
          <w:spacing w:val="-4"/>
        </w:rPr>
        <w:t xml:space="preserve"> </w:t>
      </w:r>
      <w:r w:rsidR="00B83EB0">
        <w:rPr>
          <w:rFonts w:ascii="Arial" w:eastAsia="Arial" w:hAnsi="Arial"/>
          <w:bCs/>
          <w:color w:val="000000"/>
          <w:spacing w:val="-4"/>
        </w:rPr>
        <w:t>based on Public Works Committee in January</w:t>
      </w:r>
    </w:p>
    <w:p w14:paraId="230D8A01" w14:textId="3D8618E7" w:rsidR="00B83EB0" w:rsidRDefault="00B83EB0" w:rsidP="00B83EB0">
      <w:pPr>
        <w:tabs>
          <w:tab w:val="left" w:pos="720"/>
        </w:tabs>
        <w:ind w:left="360"/>
        <w:textAlignment w:val="baseline"/>
        <w:rPr>
          <w:rFonts w:ascii="Arial" w:eastAsia="Arial" w:hAnsi="Arial"/>
          <w:bCs/>
          <w:color w:val="000000"/>
          <w:spacing w:val="-4"/>
        </w:rPr>
      </w:pPr>
      <w:r>
        <w:rPr>
          <w:rFonts w:ascii="Arial" w:eastAsia="Arial" w:hAnsi="Arial"/>
          <w:bCs/>
          <w:color w:val="000000"/>
          <w:spacing w:val="-4"/>
        </w:rPr>
        <w:t>Motion by Casavant, seconded by LeClair, to recommend revised special assessment policy to include revisions addressing cost of deferred assessments to Council for adoption</w:t>
      </w:r>
    </w:p>
    <w:p w14:paraId="519CB842" w14:textId="77777777" w:rsidR="00B83EB0" w:rsidRPr="00453011" w:rsidRDefault="00B83EB0" w:rsidP="00064898">
      <w:pPr>
        <w:tabs>
          <w:tab w:val="left" w:pos="720"/>
        </w:tabs>
        <w:textAlignment w:val="baseline"/>
        <w:rPr>
          <w:rFonts w:ascii="Arial" w:eastAsia="Arial" w:hAnsi="Arial"/>
          <w:bCs/>
          <w:color w:val="000000"/>
          <w:spacing w:val="-4"/>
        </w:rPr>
      </w:pPr>
    </w:p>
    <w:p w14:paraId="77233FE1" w14:textId="51726C5E" w:rsidR="00B83EB0" w:rsidRDefault="00FC57B7" w:rsidP="00343FB7">
      <w:pPr>
        <w:tabs>
          <w:tab w:val="left" w:pos="540"/>
        </w:tabs>
        <w:ind w:left="630" w:hanging="630"/>
        <w:textAlignment w:val="baseline"/>
        <w:rPr>
          <w:rFonts w:ascii="Arial" w:eastAsia="Arial" w:hAnsi="Arial"/>
          <w:bCs/>
          <w:color w:val="000000"/>
          <w:spacing w:val="-5"/>
        </w:rPr>
      </w:pPr>
      <w:r w:rsidRPr="00FE5C27">
        <w:rPr>
          <w:rFonts w:ascii="Arial" w:eastAsia="Arial" w:hAnsi="Arial"/>
          <w:b/>
          <w:color w:val="000000"/>
          <w:spacing w:val="-5"/>
        </w:rPr>
        <w:t>Budget Considerations and Issues for 2021</w:t>
      </w:r>
      <w:r w:rsidR="00B83EB0">
        <w:rPr>
          <w:rFonts w:ascii="Arial" w:eastAsia="Arial" w:hAnsi="Arial"/>
          <w:b/>
          <w:color w:val="000000"/>
          <w:spacing w:val="-5"/>
        </w:rPr>
        <w:t xml:space="preserve"> – </w:t>
      </w:r>
      <w:r w:rsidR="00B83EB0">
        <w:rPr>
          <w:rFonts w:ascii="Arial" w:eastAsia="Arial" w:hAnsi="Arial"/>
          <w:bCs/>
          <w:color w:val="000000"/>
          <w:spacing w:val="-5"/>
        </w:rPr>
        <w:t>consensus to proceed with 24</w:t>
      </w:r>
      <w:r w:rsidR="00B83EB0" w:rsidRPr="00B83EB0">
        <w:rPr>
          <w:rFonts w:ascii="Arial" w:eastAsia="Arial" w:hAnsi="Arial"/>
          <w:bCs/>
          <w:color w:val="000000"/>
          <w:spacing w:val="-5"/>
          <w:vertAlign w:val="superscript"/>
        </w:rPr>
        <w:t>th</w:t>
      </w:r>
      <w:r w:rsidR="00B83EB0">
        <w:rPr>
          <w:rFonts w:ascii="Arial" w:eastAsia="Arial" w:hAnsi="Arial"/>
          <w:bCs/>
          <w:color w:val="000000"/>
          <w:spacing w:val="-5"/>
        </w:rPr>
        <w:t xml:space="preserve"> St, 25</w:t>
      </w:r>
      <w:r w:rsidR="00B83EB0" w:rsidRPr="00B83EB0">
        <w:rPr>
          <w:rFonts w:ascii="Arial" w:eastAsia="Arial" w:hAnsi="Arial"/>
          <w:bCs/>
          <w:color w:val="000000"/>
          <w:spacing w:val="-5"/>
          <w:vertAlign w:val="superscript"/>
        </w:rPr>
        <w:t>th</w:t>
      </w:r>
      <w:r w:rsidR="00B83EB0">
        <w:rPr>
          <w:rFonts w:ascii="Arial" w:eastAsia="Arial" w:hAnsi="Arial"/>
          <w:bCs/>
          <w:color w:val="000000"/>
          <w:spacing w:val="-5"/>
        </w:rPr>
        <w:t xml:space="preserve"> St, and Madison St roadway reconstruction projects; other projects include construction of 20</w:t>
      </w:r>
      <w:r w:rsidR="00B83EB0" w:rsidRPr="00B83EB0">
        <w:rPr>
          <w:rFonts w:ascii="Arial" w:eastAsia="Arial" w:hAnsi="Arial"/>
          <w:bCs/>
          <w:color w:val="000000"/>
          <w:spacing w:val="-5"/>
          <w:vertAlign w:val="superscript"/>
        </w:rPr>
        <w:t>th</w:t>
      </w:r>
      <w:r w:rsidR="00B83EB0">
        <w:rPr>
          <w:rFonts w:ascii="Arial" w:eastAsia="Arial" w:hAnsi="Arial"/>
          <w:bCs/>
          <w:color w:val="000000"/>
          <w:spacing w:val="-5"/>
        </w:rPr>
        <w:t xml:space="preserve"> </w:t>
      </w:r>
      <w:bookmarkStart w:id="1" w:name="_GoBack"/>
      <w:bookmarkEnd w:id="1"/>
      <w:r w:rsidR="00B83EB0">
        <w:rPr>
          <w:rFonts w:ascii="Arial" w:eastAsia="Arial" w:hAnsi="Arial"/>
          <w:bCs/>
          <w:color w:val="000000"/>
          <w:spacing w:val="-5"/>
        </w:rPr>
        <w:t xml:space="preserve">St/Eggers pond </w:t>
      </w:r>
    </w:p>
    <w:p w14:paraId="7B81B31C" w14:textId="0D2CB094" w:rsidR="00CF1A22" w:rsidRDefault="00C86B70" w:rsidP="00C86B70">
      <w:pPr>
        <w:tabs>
          <w:tab w:val="left" w:pos="720"/>
        </w:tabs>
        <w:ind w:left="720" w:hanging="450"/>
        <w:textAlignment w:val="baseline"/>
        <w:rPr>
          <w:rFonts w:ascii="Arial" w:eastAsia="Arial" w:hAnsi="Arial"/>
          <w:bCs/>
          <w:color w:val="000000"/>
          <w:spacing w:val="-5"/>
        </w:rPr>
      </w:pPr>
      <w:r>
        <w:rPr>
          <w:rFonts w:ascii="Arial" w:eastAsia="Arial" w:hAnsi="Arial"/>
          <w:b/>
          <w:color w:val="000000"/>
          <w:spacing w:val="-5"/>
        </w:rPr>
        <w:t xml:space="preserve">   </w:t>
      </w:r>
      <w:r w:rsidR="00B83EB0">
        <w:rPr>
          <w:rFonts w:ascii="Arial" w:eastAsia="Arial" w:hAnsi="Arial"/>
          <w:b/>
          <w:color w:val="000000"/>
          <w:spacing w:val="-5"/>
        </w:rPr>
        <w:t>-</w:t>
      </w:r>
      <w:r w:rsidR="00B83EB0">
        <w:rPr>
          <w:rFonts w:ascii="Arial" w:eastAsia="Arial" w:hAnsi="Arial"/>
          <w:bCs/>
          <w:color w:val="000000"/>
          <w:spacing w:val="-5"/>
        </w:rPr>
        <w:t xml:space="preserve"> replacement of Pine Tree lift station @ 23</w:t>
      </w:r>
      <w:r w:rsidR="00B83EB0" w:rsidRPr="00B83EB0">
        <w:rPr>
          <w:rFonts w:ascii="Arial" w:eastAsia="Arial" w:hAnsi="Arial"/>
          <w:bCs/>
          <w:color w:val="000000"/>
          <w:spacing w:val="-5"/>
          <w:vertAlign w:val="superscript"/>
        </w:rPr>
        <w:t>rd</w:t>
      </w:r>
      <w:r w:rsidR="00B83EB0">
        <w:rPr>
          <w:rFonts w:ascii="Arial" w:eastAsia="Arial" w:hAnsi="Arial"/>
          <w:bCs/>
          <w:color w:val="000000"/>
          <w:spacing w:val="-5"/>
        </w:rPr>
        <w:t xml:space="preserve"> and Pine Tree which will include relocation of control panel and conversion of pumping station to submersible pumps</w:t>
      </w:r>
    </w:p>
    <w:p w14:paraId="71947E57" w14:textId="142B8710" w:rsidR="00B83EB0" w:rsidRDefault="00B83EB0" w:rsidP="00B83EB0">
      <w:pPr>
        <w:tabs>
          <w:tab w:val="left" w:pos="720"/>
        </w:tabs>
        <w:ind w:left="450" w:hanging="450"/>
        <w:textAlignment w:val="baseline"/>
        <w:rPr>
          <w:rFonts w:ascii="Arial" w:eastAsia="Arial" w:hAnsi="Arial"/>
          <w:bCs/>
          <w:color w:val="000000"/>
          <w:spacing w:val="-5"/>
        </w:rPr>
      </w:pPr>
      <w:r>
        <w:rPr>
          <w:rFonts w:ascii="Arial" w:eastAsia="Arial" w:hAnsi="Arial"/>
          <w:b/>
          <w:color w:val="000000"/>
          <w:spacing w:val="-5"/>
        </w:rPr>
        <w:tab/>
      </w:r>
      <w:r w:rsidRPr="00C86B70">
        <w:rPr>
          <w:rFonts w:ascii="Arial" w:eastAsia="Arial" w:hAnsi="Arial"/>
          <w:b/>
          <w:color w:val="000000"/>
          <w:spacing w:val="-5"/>
        </w:rPr>
        <w:t>-</w:t>
      </w:r>
      <w:r>
        <w:rPr>
          <w:rFonts w:ascii="Arial" w:eastAsia="Arial" w:hAnsi="Arial"/>
          <w:bCs/>
          <w:color w:val="000000"/>
          <w:spacing w:val="-5"/>
        </w:rPr>
        <w:t xml:space="preserve"> mini storm sewers for sump pump connections</w:t>
      </w:r>
    </w:p>
    <w:p w14:paraId="64E91A19" w14:textId="3F81F58A" w:rsidR="00B83EB0" w:rsidRPr="00B83EB0" w:rsidRDefault="00B83EB0" w:rsidP="00B83EB0">
      <w:pPr>
        <w:tabs>
          <w:tab w:val="left" w:pos="720"/>
        </w:tabs>
        <w:ind w:left="450" w:hanging="450"/>
        <w:textAlignment w:val="baseline"/>
        <w:rPr>
          <w:rFonts w:ascii="Arial" w:eastAsia="Arial" w:hAnsi="Arial"/>
          <w:bCs/>
          <w:color w:val="000000"/>
          <w:spacing w:val="-5"/>
        </w:rPr>
      </w:pPr>
      <w:r>
        <w:rPr>
          <w:rFonts w:ascii="Arial" w:eastAsia="Arial" w:hAnsi="Arial"/>
          <w:bCs/>
          <w:color w:val="000000"/>
          <w:spacing w:val="-5"/>
        </w:rPr>
        <w:tab/>
      </w:r>
      <w:r w:rsidRPr="00C86B70">
        <w:rPr>
          <w:rFonts w:ascii="Arial" w:eastAsia="Arial" w:hAnsi="Arial"/>
          <w:b/>
          <w:color w:val="000000"/>
          <w:spacing w:val="-5"/>
        </w:rPr>
        <w:t>-</w:t>
      </w:r>
      <w:r>
        <w:rPr>
          <w:rFonts w:ascii="Arial" w:eastAsia="Arial" w:hAnsi="Arial"/>
          <w:bCs/>
          <w:color w:val="000000"/>
          <w:spacing w:val="-5"/>
        </w:rPr>
        <w:t xml:space="preserve"> sidewalk repair of defective sidewalks</w:t>
      </w:r>
    </w:p>
    <w:p w14:paraId="27255333" w14:textId="77777777" w:rsidR="00FE5C27" w:rsidRPr="00FE5C27" w:rsidRDefault="00FE5C27" w:rsidP="00064898">
      <w:pPr>
        <w:tabs>
          <w:tab w:val="left" w:pos="720"/>
          <w:tab w:val="left" w:pos="792"/>
        </w:tabs>
        <w:ind w:left="630" w:hanging="630"/>
        <w:textAlignment w:val="baseline"/>
        <w:rPr>
          <w:rFonts w:ascii="Arial" w:eastAsia="Arial" w:hAnsi="Arial"/>
          <w:b/>
          <w:color w:val="000000"/>
          <w:spacing w:val="-5"/>
        </w:rPr>
      </w:pPr>
    </w:p>
    <w:p w14:paraId="607EE27E" w14:textId="42B2DAB7" w:rsidR="00C86B70" w:rsidRPr="00C86B70" w:rsidRDefault="00FC57B7" w:rsidP="00064898">
      <w:pPr>
        <w:tabs>
          <w:tab w:val="left" w:pos="720"/>
          <w:tab w:val="left" w:pos="792"/>
        </w:tabs>
        <w:ind w:left="630" w:hanging="630"/>
        <w:textAlignment w:val="baseline"/>
        <w:rPr>
          <w:rFonts w:ascii="Arial" w:eastAsia="Arial" w:hAnsi="Arial"/>
          <w:bCs/>
          <w:color w:val="000000"/>
          <w:spacing w:val="-3"/>
        </w:rPr>
      </w:pPr>
      <w:r w:rsidRPr="00FE5C27">
        <w:rPr>
          <w:rFonts w:ascii="Arial" w:eastAsia="Arial" w:hAnsi="Arial"/>
          <w:b/>
          <w:color w:val="000000"/>
          <w:spacing w:val="-3"/>
        </w:rPr>
        <w:t>Storm Water Pond</w:t>
      </w:r>
      <w:r w:rsidR="00C86B70">
        <w:rPr>
          <w:rFonts w:ascii="Arial" w:eastAsia="Arial" w:hAnsi="Arial"/>
          <w:b/>
          <w:color w:val="000000"/>
          <w:spacing w:val="-3"/>
        </w:rPr>
        <w:t xml:space="preserve"> – </w:t>
      </w:r>
      <w:r w:rsidR="00C86B70">
        <w:rPr>
          <w:rFonts w:ascii="Arial" w:eastAsia="Arial" w:hAnsi="Arial"/>
          <w:bCs/>
          <w:color w:val="000000"/>
          <w:spacing w:val="-3"/>
        </w:rPr>
        <w:t>staff is sampling various areas of river and storm ponds; consultant also surveyed storm pond bottom and obtained sediment samples</w:t>
      </w:r>
    </w:p>
    <w:p w14:paraId="22CB1B2B" w14:textId="77777777" w:rsidR="00FE5C27" w:rsidRPr="00FE5C27" w:rsidRDefault="00FE5C27" w:rsidP="00064898">
      <w:pPr>
        <w:tabs>
          <w:tab w:val="left" w:pos="720"/>
          <w:tab w:val="left" w:pos="792"/>
        </w:tabs>
        <w:ind w:left="630" w:hanging="720"/>
        <w:textAlignment w:val="baseline"/>
        <w:rPr>
          <w:rFonts w:ascii="Arial" w:eastAsia="Arial" w:hAnsi="Arial"/>
          <w:b/>
          <w:color w:val="000000"/>
          <w:spacing w:val="-3"/>
        </w:rPr>
      </w:pPr>
    </w:p>
    <w:p w14:paraId="6CA4364F" w14:textId="067EDBBC" w:rsidR="00CF1A22" w:rsidRPr="00C86B70" w:rsidRDefault="00FC57B7" w:rsidP="00C86B70">
      <w:pPr>
        <w:tabs>
          <w:tab w:val="left" w:pos="720"/>
          <w:tab w:val="left" w:pos="792"/>
        </w:tabs>
        <w:ind w:left="540" w:right="216" w:hanging="540"/>
        <w:textAlignment w:val="baseline"/>
        <w:rPr>
          <w:rFonts w:ascii="Arial" w:eastAsia="Arial" w:hAnsi="Arial"/>
          <w:bCs/>
          <w:color w:val="000000"/>
        </w:rPr>
      </w:pPr>
      <w:r w:rsidRPr="00FE5C27">
        <w:rPr>
          <w:rFonts w:ascii="Arial" w:eastAsia="Arial" w:hAnsi="Arial"/>
          <w:b/>
          <w:color w:val="000000"/>
        </w:rPr>
        <w:t xml:space="preserve">Other Items </w:t>
      </w:r>
      <w:r w:rsidR="00C86B70">
        <w:rPr>
          <w:rFonts w:ascii="Arial" w:eastAsia="Arial" w:hAnsi="Arial"/>
          <w:b/>
          <w:color w:val="000000"/>
        </w:rPr>
        <w:t xml:space="preserve">– </w:t>
      </w:r>
      <w:r w:rsidR="00C86B70">
        <w:rPr>
          <w:rFonts w:ascii="Arial" w:eastAsia="Arial" w:hAnsi="Arial"/>
          <w:bCs/>
          <w:color w:val="000000"/>
        </w:rPr>
        <w:t>potential trail along lake, in back of Public Works &amp; Wastewater treatment plant and connecting to Mariners Trail</w:t>
      </w:r>
    </w:p>
    <w:p w14:paraId="376BF0CA" w14:textId="77777777" w:rsidR="00FE5C27" w:rsidRPr="00FE5C27" w:rsidRDefault="00FE5C27" w:rsidP="00064898">
      <w:pPr>
        <w:tabs>
          <w:tab w:val="left" w:pos="720"/>
          <w:tab w:val="left" w:pos="1080"/>
        </w:tabs>
        <w:ind w:left="630" w:right="1080"/>
        <w:textAlignment w:val="baseline"/>
        <w:rPr>
          <w:rFonts w:ascii="Arial" w:eastAsia="Arial" w:hAnsi="Arial"/>
          <w:b/>
          <w:color w:val="000000"/>
          <w:spacing w:val="-3"/>
        </w:rPr>
      </w:pPr>
    </w:p>
    <w:p w14:paraId="466A8CD6" w14:textId="77777777" w:rsidR="00FE5C27" w:rsidRPr="00FE5C27" w:rsidRDefault="00FE5C27" w:rsidP="00064898">
      <w:pPr>
        <w:rPr>
          <w:rFonts w:ascii="Arial" w:hAnsi="Arial" w:cs="Arial"/>
          <w:b/>
        </w:rPr>
      </w:pPr>
      <w:r w:rsidRPr="00FE5C27">
        <w:rPr>
          <w:rFonts w:ascii="Arial" w:hAnsi="Arial" w:cs="Arial"/>
          <w:b/>
        </w:rPr>
        <w:t>Date, Time and Agenda Items for next Committee Meeting(s)</w:t>
      </w:r>
    </w:p>
    <w:p w14:paraId="0AA7367C" w14:textId="00A9C424" w:rsidR="00FE5C27" w:rsidRPr="00453011" w:rsidRDefault="00FE5C27" w:rsidP="00064898">
      <w:pPr>
        <w:tabs>
          <w:tab w:val="left" w:pos="720"/>
          <w:tab w:val="left" w:pos="1080"/>
        </w:tabs>
        <w:ind w:left="630" w:right="1080"/>
        <w:textAlignment w:val="baseline"/>
        <w:rPr>
          <w:rFonts w:ascii="Arial" w:eastAsia="Arial" w:hAnsi="Arial"/>
          <w:bCs/>
          <w:color w:val="000000"/>
          <w:spacing w:val="-3"/>
        </w:rPr>
      </w:pPr>
      <w:r w:rsidRPr="00FE5C27">
        <w:rPr>
          <w:rFonts w:ascii="Arial" w:eastAsia="Arial" w:hAnsi="Arial"/>
          <w:b/>
          <w:color w:val="000000"/>
          <w:spacing w:val="-3"/>
        </w:rPr>
        <w:tab/>
      </w:r>
      <w:r w:rsidRPr="00453011">
        <w:rPr>
          <w:rFonts w:ascii="Arial" w:eastAsia="Arial" w:hAnsi="Arial"/>
          <w:bCs/>
          <w:color w:val="000000"/>
          <w:spacing w:val="-3"/>
        </w:rPr>
        <w:t>Wednesday, December 2, 2020 at 5:15 pm</w:t>
      </w:r>
    </w:p>
    <w:p w14:paraId="340F3C0E" w14:textId="77777777" w:rsidR="00FE5C27" w:rsidRPr="00FE5C27" w:rsidRDefault="00FE5C27" w:rsidP="00064898">
      <w:pPr>
        <w:tabs>
          <w:tab w:val="left" w:pos="720"/>
          <w:tab w:val="left" w:pos="1080"/>
        </w:tabs>
        <w:ind w:left="630" w:right="1080"/>
        <w:textAlignment w:val="baseline"/>
        <w:rPr>
          <w:rFonts w:ascii="Arial" w:eastAsia="Arial" w:hAnsi="Arial"/>
          <w:b/>
          <w:color w:val="000000"/>
          <w:spacing w:val="-3"/>
        </w:rPr>
      </w:pPr>
    </w:p>
    <w:p w14:paraId="15EF7F79" w14:textId="67C1A36B" w:rsidR="00FE5C27" w:rsidRPr="00FE5C27" w:rsidRDefault="00FE5C27" w:rsidP="00064898">
      <w:pPr>
        <w:tabs>
          <w:tab w:val="left" w:pos="720"/>
          <w:tab w:val="left" w:pos="1080"/>
        </w:tabs>
        <w:ind w:right="1080"/>
        <w:textAlignment w:val="baseline"/>
        <w:rPr>
          <w:rFonts w:ascii="Arial" w:eastAsia="Arial" w:hAnsi="Arial"/>
          <w:b/>
          <w:color w:val="000000"/>
          <w:spacing w:val="-3"/>
        </w:rPr>
      </w:pPr>
      <w:r w:rsidRPr="00FE5C27">
        <w:rPr>
          <w:rFonts w:ascii="Arial" w:eastAsia="Arial" w:hAnsi="Arial"/>
          <w:b/>
          <w:color w:val="000000"/>
          <w:spacing w:val="-5"/>
        </w:rPr>
        <w:t>Adjournment</w:t>
      </w:r>
    </w:p>
    <w:p w14:paraId="28A99DA9" w14:textId="59137E04" w:rsidR="00CF1A22" w:rsidRDefault="00C86B70" w:rsidP="00343FB7">
      <w:pPr>
        <w:tabs>
          <w:tab w:val="left" w:pos="720"/>
          <w:tab w:val="left" w:pos="1080"/>
        </w:tabs>
        <w:spacing w:line="270" w:lineRule="exact"/>
        <w:textAlignment w:val="baseline"/>
        <w:rPr>
          <w:rFonts w:ascii="Arial" w:eastAsia="Arial" w:hAnsi="Arial"/>
          <w:b/>
          <w:color w:val="000000"/>
          <w:spacing w:val="-5"/>
          <w:sz w:val="23"/>
        </w:rPr>
      </w:pPr>
      <w:r>
        <w:rPr>
          <w:rFonts w:ascii="Arial" w:eastAsia="Arial" w:hAnsi="Arial"/>
          <w:color w:val="000000"/>
        </w:rPr>
        <w:t xml:space="preserve">    </w:t>
      </w:r>
      <w:r w:rsidRPr="00C51BDD">
        <w:rPr>
          <w:rFonts w:ascii="Arial" w:eastAsia="Arial" w:hAnsi="Arial"/>
          <w:color w:val="000000"/>
        </w:rPr>
        <w:t xml:space="preserve">Motion by John Casavant, seconded by </w:t>
      </w:r>
      <w:r>
        <w:rPr>
          <w:rFonts w:ascii="Arial" w:eastAsia="Arial" w:hAnsi="Arial"/>
          <w:color w:val="000000"/>
        </w:rPr>
        <w:t>Darla LeClair</w:t>
      </w:r>
      <w:r w:rsidRPr="00C51BDD">
        <w:rPr>
          <w:rFonts w:ascii="Arial" w:eastAsia="Arial" w:hAnsi="Arial"/>
          <w:color w:val="000000"/>
        </w:rPr>
        <w:t xml:space="preserve">, to adjourn </w:t>
      </w:r>
      <w:r>
        <w:rPr>
          <w:rFonts w:ascii="Arial" w:eastAsia="Arial" w:hAnsi="Arial"/>
          <w:color w:val="000000"/>
        </w:rPr>
        <w:t>7</w:t>
      </w:r>
      <w:r>
        <w:rPr>
          <w:rFonts w:ascii="Arial" w:eastAsia="Arial" w:hAnsi="Arial"/>
          <w:color w:val="000000"/>
        </w:rPr>
        <w:t>:</w:t>
      </w:r>
      <w:r>
        <w:rPr>
          <w:rFonts w:ascii="Arial" w:eastAsia="Arial" w:hAnsi="Arial"/>
          <w:color w:val="000000"/>
        </w:rPr>
        <w:t>00</w:t>
      </w:r>
      <w:r>
        <w:rPr>
          <w:rFonts w:ascii="Arial" w:eastAsia="Arial" w:hAnsi="Arial"/>
          <w:color w:val="000000"/>
        </w:rPr>
        <w:t xml:space="preserve"> pm</w:t>
      </w:r>
    </w:p>
    <w:sectPr w:rsidR="00CF1A22" w:rsidSect="00C86B70">
      <w:pgSz w:w="12240" w:h="15840" w:code="1"/>
      <w:pgMar w:top="990" w:right="1440" w:bottom="9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4306E"/>
    <w:multiLevelType w:val="multilevel"/>
    <w:tmpl w:val="C1742E50"/>
    <w:lvl w:ilvl="0">
      <w:start w:val="1"/>
      <w:numFmt w:val="decimal"/>
      <w:lvlText w:val="%1."/>
      <w:lvlJc w:val="left"/>
      <w:pPr>
        <w:tabs>
          <w:tab w:val="left" w:pos="720"/>
        </w:tabs>
      </w:pPr>
      <w:rPr>
        <w:rFonts w:ascii="Arial" w:eastAsia="Arial" w:hAnsi="Arial"/>
        <w:b w:val="0"/>
        <w:bCs w:val="0"/>
        <w:color w:val="000000"/>
        <w:spacing w:val="-3"/>
        <w:w w:val="100"/>
        <w:sz w:val="24"/>
        <w:szCs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920352"/>
    <w:multiLevelType w:val="multilevel"/>
    <w:tmpl w:val="34F4CEBA"/>
    <w:lvl w:ilvl="0">
      <w:start w:val="8"/>
      <w:numFmt w:val="decimal"/>
      <w:lvlText w:val="%1."/>
      <w:lvlJc w:val="left"/>
      <w:pPr>
        <w:tabs>
          <w:tab w:val="left" w:pos="720"/>
        </w:tabs>
      </w:pPr>
      <w:rPr>
        <w:rFonts w:ascii="Arial" w:eastAsia="Arial" w:hAnsi="Arial"/>
        <w:b w:val="0"/>
        <w:bCs w:val="0"/>
        <w:color w:val="000000"/>
        <w:spacing w:val="-5"/>
        <w:w w:val="100"/>
        <w:sz w:val="24"/>
        <w:szCs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CF6761"/>
    <w:multiLevelType w:val="multilevel"/>
    <w:tmpl w:val="91DAC478"/>
    <w:lvl w:ilvl="0">
      <w:start w:val="13"/>
      <w:numFmt w:val="decimal"/>
      <w:lvlText w:val="%1."/>
      <w:lvlJc w:val="left"/>
      <w:pPr>
        <w:tabs>
          <w:tab w:val="left" w:pos="720"/>
        </w:tabs>
      </w:pPr>
      <w:rPr>
        <w:rFonts w:ascii="Arial" w:eastAsia="Arial" w:hAnsi="Arial"/>
        <w:b/>
        <w:color w:val="000000"/>
        <w:spacing w:val="-3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1A22"/>
    <w:rsid w:val="00064898"/>
    <w:rsid w:val="00343FB7"/>
    <w:rsid w:val="003C776C"/>
    <w:rsid w:val="00453011"/>
    <w:rsid w:val="00B83EB0"/>
    <w:rsid w:val="00C86B70"/>
    <w:rsid w:val="00CF1A22"/>
    <w:rsid w:val="00EB6283"/>
    <w:rsid w:val="00FC57B7"/>
    <w:rsid w:val="00FE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DD9AB"/>
  <w15:docId w15:val="{93745C11-20E2-4033-85DA-AC5918E0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Amy Raboine</cp:lastModifiedBy>
  <cp:revision>4</cp:revision>
  <dcterms:created xsi:type="dcterms:W3CDTF">2020-11-09T17:35:00Z</dcterms:created>
  <dcterms:modified xsi:type="dcterms:W3CDTF">2020-11-09T21:11:00Z</dcterms:modified>
</cp:coreProperties>
</file>